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42" w:rsidRDefault="005F7542" w:rsidP="000457A3">
      <w:pPr>
        <w:pStyle w:val="Heading1"/>
        <w:jc w:val="left"/>
        <w:rPr>
          <w:rFonts w:asciiTheme="minorHAnsi" w:hAnsiTheme="minorHAnsi"/>
          <w:color w:val="000000"/>
        </w:rPr>
      </w:pPr>
    </w:p>
    <w:p w:rsidR="000457A3" w:rsidRPr="002574AB" w:rsidRDefault="000457A3" w:rsidP="000457A3">
      <w:pPr>
        <w:pStyle w:val="Heading1"/>
        <w:jc w:val="left"/>
        <w:rPr>
          <w:rFonts w:asciiTheme="minorHAnsi" w:hAnsiTheme="minorHAnsi"/>
          <w:color w:val="000000"/>
        </w:rPr>
      </w:pPr>
      <w:r w:rsidRPr="002574AB">
        <w:rPr>
          <w:rFonts w:asciiTheme="minorHAnsi" w:hAnsiTheme="minorHAnsi"/>
          <w:color w:val="000000"/>
        </w:rPr>
        <w:t>Contact:</w:t>
      </w:r>
    </w:p>
    <w:p w:rsidR="000457A3" w:rsidRPr="002574AB" w:rsidRDefault="004E02FE" w:rsidP="000457A3">
      <w:pPr>
        <w:rPr>
          <w:rFonts w:cs="Times New Roman"/>
          <w:sz w:val="24"/>
          <w:szCs w:val="24"/>
        </w:rPr>
      </w:pPr>
      <w:r>
        <w:rPr>
          <w:rFonts w:cs="Times New Roman"/>
          <w:sz w:val="24"/>
          <w:szCs w:val="24"/>
        </w:rPr>
        <w:t>Caitlin Meives</w:t>
      </w:r>
      <w:r w:rsidR="000457A3" w:rsidRPr="002574AB">
        <w:rPr>
          <w:rFonts w:cs="Times New Roman"/>
          <w:sz w:val="24"/>
          <w:szCs w:val="24"/>
        </w:rPr>
        <w:t xml:space="preserve"> </w:t>
      </w:r>
    </w:p>
    <w:p w:rsidR="000457A3" w:rsidRPr="002574AB" w:rsidRDefault="00E110BC" w:rsidP="000457A3">
      <w:pPr>
        <w:rPr>
          <w:rFonts w:cs="Times New Roman"/>
          <w:sz w:val="24"/>
          <w:szCs w:val="24"/>
        </w:rPr>
      </w:pPr>
      <w:hyperlink r:id="rId5" w:history="1">
        <w:r w:rsidR="004E02FE" w:rsidRPr="00086F4D">
          <w:rPr>
            <w:rStyle w:val="Hyperlink"/>
            <w:rFonts w:cs="Times New Roman"/>
            <w:sz w:val="24"/>
            <w:szCs w:val="24"/>
          </w:rPr>
          <w:t>cmeives@landmarksociety.org</w:t>
        </w:r>
      </w:hyperlink>
    </w:p>
    <w:p w:rsidR="000457A3" w:rsidRPr="002574AB" w:rsidRDefault="004E02FE" w:rsidP="000457A3">
      <w:pPr>
        <w:rPr>
          <w:rFonts w:cs="Times New Roman"/>
          <w:sz w:val="24"/>
          <w:szCs w:val="24"/>
        </w:rPr>
      </w:pPr>
      <w:r>
        <w:rPr>
          <w:rFonts w:cs="Times New Roman"/>
          <w:sz w:val="24"/>
          <w:szCs w:val="24"/>
        </w:rPr>
        <w:t>(585)546-7029 x 27</w:t>
      </w:r>
    </w:p>
    <w:p w:rsidR="000457A3" w:rsidRPr="002574AB" w:rsidRDefault="000457A3" w:rsidP="000457A3">
      <w:pPr>
        <w:rPr>
          <w:rFonts w:cs="Times New Roman"/>
          <w:sz w:val="24"/>
          <w:szCs w:val="24"/>
        </w:rPr>
      </w:pPr>
    </w:p>
    <w:p w:rsidR="000457A3" w:rsidRPr="002574AB" w:rsidRDefault="000457A3" w:rsidP="000457A3">
      <w:pPr>
        <w:pStyle w:val="Heading1"/>
        <w:jc w:val="left"/>
        <w:rPr>
          <w:rFonts w:asciiTheme="minorHAnsi" w:hAnsiTheme="minorHAnsi"/>
          <w:color w:val="000000"/>
        </w:rPr>
      </w:pPr>
      <w:r w:rsidRPr="002574AB">
        <w:rPr>
          <w:rFonts w:asciiTheme="minorHAnsi" w:hAnsiTheme="minorHAnsi"/>
          <w:color w:val="000000"/>
        </w:rPr>
        <w:t>FOR IMMEDIATE RELEASE:</w:t>
      </w:r>
    </w:p>
    <w:p w:rsidR="000457A3" w:rsidRPr="002574AB" w:rsidRDefault="000457A3" w:rsidP="000457A3">
      <w:pPr>
        <w:rPr>
          <w:rFonts w:cs="Times New Roman"/>
          <w:sz w:val="24"/>
          <w:szCs w:val="24"/>
        </w:rPr>
      </w:pPr>
    </w:p>
    <w:p w:rsidR="005F7542" w:rsidRDefault="00825304" w:rsidP="000457A3">
      <w:pPr>
        <w:rPr>
          <w:rFonts w:cs="Times New Roman"/>
          <w:b/>
          <w:sz w:val="24"/>
          <w:szCs w:val="24"/>
        </w:rPr>
      </w:pPr>
      <w:r w:rsidRPr="000C38AB">
        <w:rPr>
          <w:rFonts w:cs="Times New Roman"/>
          <w:b/>
          <w:sz w:val="24"/>
          <w:szCs w:val="24"/>
        </w:rPr>
        <w:t>LANDMARK SOCIETY</w:t>
      </w:r>
      <w:r w:rsidR="00460A22" w:rsidRPr="000C38AB">
        <w:rPr>
          <w:rFonts w:cs="Times New Roman"/>
          <w:b/>
          <w:sz w:val="24"/>
          <w:szCs w:val="24"/>
        </w:rPr>
        <w:t>’S YOUNG URBAN PRESERVATIONISTS</w:t>
      </w:r>
      <w:r w:rsidR="000C38AB" w:rsidRPr="000C38AB">
        <w:rPr>
          <w:rFonts w:cs="Times New Roman"/>
          <w:b/>
          <w:sz w:val="24"/>
          <w:szCs w:val="24"/>
        </w:rPr>
        <w:t xml:space="preserve"> </w:t>
      </w:r>
    </w:p>
    <w:p w:rsidR="005F7542" w:rsidRDefault="000C38AB" w:rsidP="000457A3">
      <w:pPr>
        <w:rPr>
          <w:rFonts w:cs="Times New Roman"/>
          <w:b/>
          <w:sz w:val="24"/>
          <w:szCs w:val="24"/>
        </w:rPr>
      </w:pPr>
      <w:r w:rsidRPr="000C38AB">
        <w:rPr>
          <w:rFonts w:cs="Times New Roman"/>
          <w:b/>
          <w:sz w:val="24"/>
          <w:szCs w:val="24"/>
        </w:rPr>
        <w:t>INVITE</w:t>
      </w:r>
      <w:r w:rsidR="00825304" w:rsidRPr="000C38AB">
        <w:rPr>
          <w:rFonts w:cs="Times New Roman"/>
          <w:b/>
          <w:sz w:val="24"/>
          <w:szCs w:val="24"/>
        </w:rPr>
        <w:t xml:space="preserve"> PUBLIC</w:t>
      </w:r>
      <w:r w:rsidR="005F7542">
        <w:rPr>
          <w:rFonts w:cs="Times New Roman"/>
          <w:b/>
          <w:sz w:val="24"/>
          <w:szCs w:val="24"/>
        </w:rPr>
        <w:t xml:space="preserve"> </w:t>
      </w:r>
      <w:r w:rsidR="008D7CAE">
        <w:rPr>
          <w:rFonts w:cs="Times New Roman"/>
          <w:b/>
          <w:sz w:val="24"/>
          <w:szCs w:val="24"/>
        </w:rPr>
        <w:t xml:space="preserve">TO </w:t>
      </w:r>
      <w:r w:rsidR="005F7542">
        <w:rPr>
          <w:rFonts w:cs="Times New Roman"/>
          <w:b/>
          <w:sz w:val="24"/>
          <w:szCs w:val="24"/>
        </w:rPr>
        <w:t>BROOMS &amp; BEERS</w:t>
      </w:r>
    </w:p>
    <w:p w:rsidR="00825304" w:rsidRPr="000C38AB" w:rsidRDefault="008D7CAE" w:rsidP="000457A3">
      <w:pPr>
        <w:rPr>
          <w:rFonts w:cs="Times New Roman"/>
          <w:b/>
          <w:sz w:val="24"/>
          <w:szCs w:val="24"/>
        </w:rPr>
      </w:pPr>
      <w:r>
        <w:rPr>
          <w:rFonts w:cs="Times New Roman"/>
          <w:b/>
          <w:sz w:val="24"/>
          <w:szCs w:val="24"/>
        </w:rPr>
        <w:t>ANNUAL</w:t>
      </w:r>
      <w:r w:rsidR="005F7542">
        <w:rPr>
          <w:rFonts w:cs="Times New Roman"/>
          <w:b/>
          <w:sz w:val="24"/>
          <w:szCs w:val="24"/>
        </w:rPr>
        <w:t xml:space="preserve"> </w:t>
      </w:r>
      <w:r>
        <w:rPr>
          <w:rFonts w:cs="Times New Roman"/>
          <w:b/>
          <w:sz w:val="24"/>
          <w:szCs w:val="24"/>
        </w:rPr>
        <w:t>CLEAN-UP</w:t>
      </w:r>
      <w:r w:rsidR="005F7542">
        <w:rPr>
          <w:rFonts w:cs="Times New Roman"/>
          <w:b/>
          <w:sz w:val="24"/>
          <w:szCs w:val="24"/>
        </w:rPr>
        <w:t xml:space="preserve"> </w:t>
      </w:r>
      <w:r w:rsidR="00825304" w:rsidRPr="000C38AB">
        <w:rPr>
          <w:rFonts w:cs="Times New Roman"/>
          <w:b/>
          <w:sz w:val="24"/>
          <w:szCs w:val="24"/>
        </w:rPr>
        <w:t>AT ST. JOSEPH’S PARK IN ROCHESTER</w:t>
      </w:r>
    </w:p>
    <w:p w:rsidR="000457A3" w:rsidRPr="000C38AB" w:rsidRDefault="000457A3" w:rsidP="000457A3">
      <w:pPr>
        <w:rPr>
          <w:rFonts w:cs="Times New Roman"/>
          <w:b/>
          <w:sz w:val="24"/>
          <w:szCs w:val="24"/>
        </w:rPr>
      </w:pPr>
    </w:p>
    <w:p w:rsidR="0007020A" w:rsidRPr="000C38AB" w:rsidRDefault="00F956ED" w:rsidP="00A676D1">
      <w:pPr>
        <w:pStyle w:val="CommentText"/>
        <w:spacing w:line="360" w:lineRule="auto"/>
        <w:rPr>
          <w:rFonts w:ascii="Calibri" w:hAnsi="Calibri" w:cs="Helvetica"/>
          <w:sz w:val="24"/>
          <w:szCs w:val="23"/>
        </w:rPr>
      </w:pPr>
      <w:r w:rsidRPr="000C38AB">
        <w:rPr>
          <w:rFonts w:ascii="Calibri" w:hAnsi="Calibri"/>
          <w:sz w:val="24"/>
          <w:szCs w:val="24"/>
        </w:rPr>
        <w:t xml:space="preserve">ROCHESTER, NY </w:t>
      </w:r>
      <w:r w:rsidR="00E110BC">
        <w:rPr>
          <w:rFonts w:ascii="Calibri" w:hAnsi="Calibri"/>
          <w:sz w:val="24"/>
          <w:szCs w:val="24"/>
        </w:rPr>
        <w:t>May 8</w:t>
      </w:r>
      <w:r w:rsidR="000C38AB" w:rsidRPr="000C38AB">
        <w:rPr>
          <w:rFonts w:ascii="Calibri" w:hAnsi="Calibri"/>
          <w:sz w:val="24"/>
          <w:szCs w:val="24"/>
        </w:rPr>
        <w:t>,</w:t>
      </w:r>
      <w:r w:rsidR="000457A3" w:rsidRPr="000C38AB">
        <w:rPr>
          <w:rFonts w:ascii="Calibri" w:hAnsi="Calibri"/>
          <w:sz w:val="24"/>
          <w:szCs w:val="24"/>
        </w:rPr>
        <w:t xml:space="preserve"> </w:t>
      </w:r>
      <w:r w:rsidR="008D7CAE">
        <w:rPr>
          <w:rFonts w:ascii="Calibri" w:hAnsi="Calibri"/>
          <w:sz w:val="24"/>
          <w:szCs w:val="24"/>
        </w:rPr>
        <w:t>2017</w:t>
      </w:r>
      <w:r w:rsidR="00885590" w:rsidRPr="000C38AB">
        <w:rPr>
          <w:rFonts w:ascii="Calibri" w:hAnsi="Calibri"/>
          <w:sz w:val="24"/>
          <w:szCs w:val="24"/>
        </w:rPr>
        <w:t xml:space="preserve"> </w:t>
      </w:r>
      <w:r w:rsidR="000457A3" w:rsidRPr="000C38AB">
        <w:rPr>
          <w:rFonts w:ascii="Calibri" w:hAnsi="Calibri"/>
          <w:sz w:val="24"/>
          <w:szCs w:val="24"/>
        </w:rPr>
        <w:t>—</w:t>
      </w:r>
      <w:r w:rsidR="005F7542">
        <w:rPr>
          <w:rFonts w:ascii="Calibri" w:hAnsi="Calibri"/>
          <w:sz w:val="24"/>
          <w:szCs w:val="24"/>
        </w:rPr>
        <w:t xml:space="preserve">The public is invited to help </w:t>
      </w:r>
      <w:r w:rsidR="008D7CAE">
        <w:rPr>
          <w:rFonts w:ascii="Calibri" w:hAnsi="Calibri"/>
          <w:sz w:val="24"/>
          <w:szCs w:val="24"/>
        </w:rPr>
        <w:t>clean-up</w:t>
      </w:r>
      <w:r w:rsidR="005F7542">
        <w:rPr>
          <w:rFonts w:ascii="Calibri" w:hAnsi="Calibri"/>
          <w:sz w:val="24"/>
          <w:szCs w:val="24"/>
        </w:rPr>
        <w:t xml:space="preserve"> and celebrate the re-opening of the gates at </w:t>
      </w:r>
      <w:r w:rsidR="00825304" w:rsidRPr="000C38AB">
        <w:rPr>
          <w:rFonts w:ascii="Calibri" w:hAnsi="Calibri"/>
          <w:sz w:val="24"/>
          <w:szCs w:val="24"/>
        </w:rPr>
        <w:t>St. Joseph’s Park</w:t>
      </w:r>
      <w:r w:rsidR="0007020A" w:rsidRPr="000C38AB">
        <w:rPr>
          <w:rFonts w:ascii="Calibri" w:hAnsi="Calibri"/>
          <w:sz w:val="24"/>
          <w:szCs w:val="24"/>
        </w:rPr>
        <w:t>, North Clinton at Pleasant Stree</w:t>
      </w:r>
      <w:r w:rsidR="000C38AB" w:rsidRPr="000C38AB">
        <w:rPr>
          <w:rFonts w:ascii="Calibri" w:hAnsi="Calibri"/>
          <w:sz w:val="24"/>
          <w:szCs w:val="24"/>
        </w:rPr>
        <w:t>t, just behind Liberty Pole Way</w:t>
      </w:r>
      <w:r w:rsidR="008D7CAE">
        <w:rPr>
          <w:rFonts w:ascii="Calibri" w:hAnsi="Calibri"/>
          <w:sz w:val="24"/>
          <w:szCs w:val="24"/>
        </w:rPr>
        <w:t xml:space="preserve"> in Rochester. The</w:t>
      </w:r>
      <w:r w:rsidR="005F7542">
        <w:rPr>
          <w:rFonts w:ascii="Calibri" w:hAnsi="Calibri"/>
          <w:sz w:val="24"/>
          <w:szCs w:val="24"/>
        </w:rPr>
        <w:t xml:space="preserve"> event will be held on Thursday, May 11, from 5 p.m. to 7 p.m. (with a rain date of Friday, May 12). </w:t>
      </w:r>
      <w:r w:rsidR="008D7CAE">
        <w:rPr>
          <w:rFonts w:ascii="Calibri" w:hAnsi="Calibri"/>
          <w:sz w:val="24"/>
          <w:szCs w:val="24"/>
        </w:rPr>
        <w:t xml:space="preserve"> </w:t>
      </w:r>
      <w:r w:rsidR="005F7542">
        <w:rPr>
          <w:rFonts w:ascii="Calibri" w:hAnsi="Calibri"/>
          <w:sz w:val="24"/>
          <w:szCs w:val="24"/>
        </w:rPr>
        <w:t xml:space="preserve">The </w:t>
      </w:r>
      <w:r w:rsidR="008D7CAE">
        <w:rPr>
          <w:rFonts w:ascii="Calibri" w:hAnsi="Calibri"/>
          <w:sz w:val="24"/>
          <w:szCs w:val="24"/>
        </w:rPr>
        <w:t xml:space="preserve">park will then be </w:t>
      </w:r>
      <w:r w:rsidR="0007020A" w:rsidRPr="000C38AB">
        <w:rPr>
          <w:rFonts w:ascii="Calibri" w:hAnsi="Calibri"/>
          <w:sz w:val="24"/>
          <w:szCs w:val="24"/>
        </w:rPr>
        <w:t>available for the community to enjoy again.</w:t>
      </w:r>
      <w:r w:rsidR="00825304" w:rsidRPr="000C38AB">
        <w:rPr>
          <w:rFonts w:ascii="Calibri" w:hAnsi="Calibri"/>
          <w:sz w:val="24"/>
          <w:szCs w:val="24"/>
        </w:rPr>
        <w:t xml:space="preserve"> </w:t>
      </w:r>
    </w:p>
    <w:p w:rsidR="0007020A" w:rsidRPr="000C38AB" w:rsidRDefault="0007020A" w:rsidP="00A676D1">
      <w:pPr>
        <w:pStyle w:val="CommentText"/>
        <w:spacing w:line="360" w:lineRule="auto"/>
        <w:rPr>
          <w:rFonts w:ascii="Calibri" w:hAnsi="Calibri" w:cs="Helvetica"/>
          <w:sz w:val="24"/>
          <w:szCs w:val="23"/>
        </w:rPr>
      </w:pPr>
    </w:p>
    <w:p w:rsidR="005F7542" w:rsidRPr="005F7542" w:rsidRDefault="0007020A" w:rsidP="005F7542">
      <w:pPr>
        <w:pStyle w:val="CommentText"/>
        <w:spacing w:line="360" w:lineRule="auto"/>
        <w:rPr>
          <w:sz w:val="24"/>
          <w:szCs w:val="24"/>
        </w:rPr>
      </w:pPr>
      <w:r w:rsidRPr="005F7542">
        <w:rPr>
          <w:rFonts w:ascii="Calibri" w:hAnsi="Calibri" w:cs="Helvetica"/>
          <w:sz w:val="24"/>
          <w:szCs w:val="24"/>
        </w:rPr>
        <w:t xml:space="preserve">The </w:t>
      </w:r>
      <w:r w:rsidR="005F7542" w:rsidRPr="005F7542">
        <w:rPr>
          <w:rFonts w:ascii="Calibri" w:hAnsi="Calibri" w:cs="Helvetica"/>
          <w:sz w:val="24"/>
          <w:szCs w:val="24"/>
        </w:rPr>
        <w:t>free event is</w:t>
      </w:r>
      <w:r w:rsidR="008D7CAE" w:rsidRPr="005F7542">
        <w:rPr>
          <w:rFonts w:ascii="Calibri" w:hAnsi="Calibri" w:cs="Helvetica"/>
          <w:sz w:val="24"/>
          <w:szCs w:val="24"/>
        </w:rPr>
        <w:t xml:space="preserve"> sponsored by Clark Patterson Lee and </w:t>
      </w:r>
      <w:r w:rsidRPr="005F7542">
        <w:rPr>
          <w:rFonts w:ascii="Calibri" w:hAnsi="Calibri" w:cs="Helvetica"/>
          <w:sz w:val="24"/>
          <w:szCs w:val="24"/>
        </w:rPr>
        <w:t>hosted by the</w:t>
      </w:r>
      <w:r w:rsidR="005F7542" w:rsidRPr="005F7542">
        <w:rPr>
          <w:rFonts w:ascii="Calibri" w:hAnsi="Calibri" w:cs="Helvetica"/>
          <w:sz w:val="24"/>
          <w:szCs w:val="24"/>
        </w:rPr>
        <w:t xml:space="preserve"> Landmark Society’s</w:t>
      </w:r>
      <w:r w:rsidRPr="005F7542">
        <w:rPr>
          <w:rFonts w:ascii="Calibri" w:hAnsi="Calibri" w:cs="Helvetica"/>
          <w:sz w:val="24"/>
          <w:szCs w:val="24"/>
        </w:rPr>
        <w:t xml:space="preserve"> Young Urba</w:t>
      </w:r>
      <w:r w:rsidR="005F7542" w:rsidRPr="005F7542">
        <w:rPr>
          <w:rFonts w:ascii="Calibri" w:hAnsi="Calibri" w:cs="Helvetica"/>
          <w:sz w:val="24"/>
          <w:szCs w:val="24"/>
        </w:rPr>
        <w:t xml:space="preserve">n Preservationists. </w:t>
      </w:r>
      <w:r w:rsidR="008D7CAE" w:rsidRPr="005F7542">
        <w:rPr>
          <w:rFonts w:ascii="Calibri" w:hAnsi="Calibri" w:cs="Helvetica"/>
          <w:sz w:val="24"/>
          <w:szCs w:val="24"/>
        </w:rPr>
        <w:t xml:space="preserve"> </w:t>
      </w:r>
      <w:r w:rsidR="005F7542" w:rsidRPr="005F7542">
        <w:rPr>
          <w:rFonts w:ascii="Calibri" w:hAnsi="Calibri" w:cs="Helvetica"/>
          <w:sz w:val="24"/>
          <w:szCs w:val="24"/>
        </w:rPr>
        <w:t xml:space="preserve"> </w:t>
      </w:r>
      <w:r w:rsidR="008D7CAE" w:rsidRPr="005F7542">
        <w:rPr>
          <w:sz w:val="24"/>
          <w:szCs w:val="24"/>
        </w:rPr>
        <w:t xml:space="preserve">Hart’s Local Grocer’s corn </w:t>
      </w:r>
      <w:proofErr w:type="gramStart"/>
      <w:r w:rsidR="008D7CAE" w:rsidRPr="005F7542">
        <w:rPr>
          <w:sz w:val="24"/>
          <w:szCs w:val="24"/>
        </w:rPr>
        <w:t>hole</w:t>
      </w:r>
      <w:proofErr w:type="gramEnd"/>
      <w:r w:rsidR="008D7CAE" w:rsidRPr="005F7542">
        <w:rPr>
          <w:sz w:val="24"/>
          <w:szCs w:val="24"/>
        </w:rPr>
        <w:t xml:space="preserve"> game will be on-site</w:t>
      </w:r>
      <w:r w:rsidR="005F7542" w:rsidRPr="005F7542">
        <w:rPr>
          <w:sz w:val="24"/>
          <w:szCs w:val="24"/>
        </w:rPr>
        <w:t>,</w:t>
      </w:r>
      <w:r w:rsidR="008D7CAE" w:rsidRPr="005F7542">
        <w:rPr>
          <w:sz w:val="24"/>
          <w:szCs w:val="24"/>
        </w:rPr>
        <w:t xml:space="preserve"> and </w:t>
      </w:r>
      <w:r w:rsidR="005F7542" w:rsidRPr="005F7542">
        <w:rPr>
          <w:sz w:val="24"/>
          <w:szCs w:val="24"/>
        </w:rPr>
        <w:t>beer and a food truck will be available.</w:t>
      </w:r>
      <w:r w:rsidR="00E110BC">
        <w:rPr>
          <w:sz w:val="24"/>
          <w:szCs w:val="24"/>
        </w:rPr>
        <w:t xml:space="preserve"> Participants are asked to bring their own supplies like brooms, rakes and gloves.</w:t>
      </w:r>
      <w:bookmarkStart w:id="0" w:name="_GoBack"/>
      <w:bookmarkEnd w:id="0"/>
    </w:p>
    <w:p w:rsidR="005F7542" w:rsidRDefault="005F7542" w:rsidP="005F7542">
      <w:pPr>
        <w:pStyle w:val="CommentText"/>
        <w:spacing w:line="360" w:lineRule="auto"/>
        <w:rPr>
          <w:sz w:val="24"/>
          <w:szCs w:val="24"/>
          <w:highlight w:val="yellow"/>
        </w:rPr>
      </w:pPr>
    </w:p>
    <w:p w:rsidR="0007020A" w:rsidRPr="000C38AB" w:rsidRDefault="00FD04D3" w:rsidP="000C38AB">
      <w:pPr>
        <w:pStyle w:val="CommentText"/>
        <w:spacing w:line="360" w:lineRule="auto"/>
        <w:rPr>
          <w:rFonts w:ascii="Calibri" w:hAnsi="Calibri" w:cs="Helvetica"/>
          <w:strike/>
          <w:sz w:val="24"/>
          <w:szCs w:val="23"/>
        </w:rPr>
      </w:pPr>
      <w:r w:rsidRPr="000C38AB">
        <w:rPr>
          <w:rFonts w:ascii="Calibri" w:hAnsi="Calibri"/>
          <w:bCs/>
          <w:sz w:val="24"/>
          <w:szCs w:val="22"/>
        </w:rPr>
        <w:t>St. Joseph's Park</w:t>
      </w:r>
      <w:r w:rsidRPr="000C38AB">
        <w:rPr>
          <w:rFonts w:ascii="Calibri" w:hAnsi="Calibri"/>
          <w:sz w:val="24"/>
          <w:szCs w:val="22"/>
        </w:rPr>
        <w:t xml:space="preserve"> began as a Catholic </w:t>
      </w:r>
      <w:hyperlink r:id="rId6" w:tooltip="Spiritual Organizations" w:history="1">
        <w:r w:rsidRPr="000C38AB">
          <w:rPr>
            <w:rFonts w:ascii="Calibri" w:hAnsi="Calibri"/>
            <w:sz w:val="24"/>
            <w:szCs w:val="22"/>
          </w:rPr>
          <w:t>church</w:t>
        </w:r>
      </w:hyperlink>
      <w:r w:rsidRPr="000C38AB">
        <w:rPr>
          <w:rFonts w:ascii="Calibri" w:hAnsi="Calibri"/>
          <w:sz w:val="24"/>
          <w:szCs w:val="22"/>
        </w:rPr>
        <w:t xml:space="preserve">, built in </w:t>
      </w:r>
      <w:hyperlink r:id="rId7" w:tooltip="1843" w:history="1">
        <w:r w:rsidRPr="000C38AB">
          <w:rPr>
            <w:rFonts w:ascii="Calibri" w:hAnsi="Calibri"/>
            <w:sz w:val="24"/>
            <w:szCs w:val="22"/>
          </w:rPr>
          <w:t>1843</w:t>
        </w:r>
      </w:hyperlink>
      <w:r w:rsidRPr="000C38AB">
        <w:rPr>
          <w:rFonts w:ascii="Calibri" w:hAnsi="Calibri"/>
          <w:sz w:val="24"/>
          <w:szCs w:val="22"/>
        </w:rPr>
        <w:t xml:space="preserve"> by German immigrants. After it burned down in 1974, the facade was preserved and the interior was made into a public </w:t>
      </w:r>
      <w:hyperlink r:id="rId8" w:tooltip="Parks" w:history="1">
        <w:r w:rsidRPr="000C38AB">
          <w:rPr>
            <w:rFonts w:ascii="Calibri" w:hAnsi="Calibri"/>
            <w:sz w:val="24"/>
            <w:szCs w:val="22"/>
          </w:rPr>
          <w:t>park</w:t>
        </w:r>
      </w:hyperlink>
      <w:r w:rsidRPr="000C38AB">
        <w:rPr>
          <w:rFonts w:ascii="Calibri" w:hAnsi="Calibri"/>
          <w:sz w:val="24"/>
          <w:szCs w:val="22"/>
        </w:rPr>
        <w:t xml:space="preserve">. </w:t>
      </w:r>
    </w:p>
    <w:p w:rsidR="00501D7E" w:rsidRPr="000C38AB" w:rsidRDefault="00501D7E" w:rsidP="00A676D1">
      <w:pPr>
        <w:pStyle w:val="CommentText"/>
        <w:spacing w:line="360" w:lineRule="auto"/>
        <w:rPr>
          <w:rFonts w:ascii="Calibri" w:hAnsi="Calibri" w:cs="Helvetica"/>
          <w:sz w:val="24"/>
          <w:szCs w:val="23"/>
        </w:rPr>
      </w:pPr>
      <w:r w:rsidRPr="000C38AB">
        <w:rPr>
          <w:rFonts w:ascii="Calibri" w:hAnsi="Calibri" w:cs="Helvetica"/>
          <w:sz w:val="24"/>
          <w:szCs w:val="23"/>
        </w:rPr>
        <w:t xml:space="preserve">Generous funding from the </w:t>
      </w:r>
      <w:hyperlink r:id="rId9" w:history="1">
        <w:r w:rsidRPr="000C38AB">
          <w:rPr>
            <w:rFonts w:ascii="Calibri" w:hAnsi="Calibri" w:cs="Helvetica"/>
            <w:sz w:val="24"/>
            <w:szCs w:val="23"/>
          </w:rPr>
          <w:t>Rochester Area Community Foundation</w:t>
        </w:r>
      </w:hyperlink>
      <w:r w:rsidRPr="000C38AB">
        <w:rPr>
          <w:rFonts w:ascii="Calibri" w:hAnsi="Calibri" w:cs="Helvetica"/>
          <w:sz w:val="24"/>
          <w:szCs w:val="23"/>
        </w:rPr>
        <w:t xml:space="preserve"> and the Davenport-Hatch Foundation has allowed The Landmark Society to make some needed repairs to the structure</w:t>
      </w:r>
      <w:r w:rsidR="00C15DCE" w:rsidRPr="000C38AB">
        <w:rPr>
          <w:rFonts w:ascii="Calibri" w:hAnsi="Calibri" w:cs="Helvetica"/>
          <w:sz w:val="24"/>
          <w:szCs w:val="23"/>
        </w:rPr>
        <w:t xml:space="preserve"> so</w:t>
      </w:r>
      <w:r w:rsidRPr="000C38AB">
        <w:rPr>
          <w:rFonts w:ascii="Calibri" w:hAnsi="Calibri" w:cs="Helvetica"/>
          <w:sz w:val="24"/>
          <w:szCs w:val="23"/>
        </w:rPr>
        <w:t xml:space="preserve"> the public can again enjoy </w:t>
      </w:r>
      <w:r w:rsidR="00C15DCE" w:rsidRPr="000C38AB">
        <w:rPr>
          <w:rFonts w:ascii="Calibri" w:hAnsi="Calibri" w:cs="Helvetica"/>
          <w:sz w:val="24"/>
          <w:szCs w:val="23"/>
        </w:rPr>
        <w:t xml:space="preserve">this </w:t>
      </w:r>
      <w:r w:rsidRPr="000C38AB">
        <w:rPr>
          <w:rFonts w:ascii="Calibri" w:hAnsi="Calibri" w:cs="Helvetica"/>
          <w:sz w:val="24"/>
          <w:szCs w:val="23"/>
        </w:rPr>
        <w:t xml:space="preserve">serene space. Ted Collins Tree &amp; Landscape also donated services and materials to spruce up the plantings inside the park. </w:t>
      </w:r>
    </w:p>
    <w:p w:rsidR="00A639B4" w:rsidRPr="000C38AB" w:rsidRDefault="00A639B4" w:rsidP="00A676D1">
      <w:pPr>
        <w:pStyle w:val="CommentText"/>
        <w:spacing w:line="360" w:lineRule="auto"/>
        <w:rPr>
          <w:rFonts w:ascii="Calibri" w:hAnsi="Calibri"/>
          <w:sz w:val="24"/>
          <w:szCs w:val="24"/>
        </w:rPr>
      </w:pPr>
    </w:p>
    <w:p w:rsidR="00A639B4" w:rsidRPr="000C38AB" w:rsidRDefault="00DD46B2" w:rsidP="00A676D1">
      <w:pPr>
        <w:pStyle w:val="CommentText"/>
        <w:spacing w:line="360" w:lineRule="auto"/>
        <w:rPr>
          <w:rFonts w:ascii="Calibri" w:hAnsi="Calibri"/>
          <w:sz w:val="24"/>
          <w:szCs w:val="24"/>
        </w:rPr>
      </w:pPr>
      <w:r w:rsidRPr="000C38AB">
        <w:rPr>
          <w:rFonts w:ascii="Calibri" w:hAnsi="Calibri"/>
          <w:sz w:val="24"/>
          <w:szCs w:val="24"/>
        </w:rPr>
        <w:lastRenderedPageBreak/>
        <w:t xml:space="preserve">The </w:t>
      </w:r>
      <w:r w:rsidR="00A639B4" w:rsidRPr="000C38AB">
        <w:rPr>
          <w:rFonts w:ascii="Calibri" w:hAnsi="Calibri"/>
          <w:sz w:val="24"/>
          <w:szCs w:val="24"/>
        </w:rPr>
        <w:t>Young Urban Preservationists</w:t>
      </w:r>
      <w:r w:rsidRPr="000C38AB">
        <w:rPr>
          <w:rFonts w:ascii="Calibri" w:hAnsi="Calibri"/>
          <w:sz w:val="24"/>
          <w:szCs w:val="24"/>
        </w:rPr>
        <w:t xml:space="preserve"> are</w:t>
      </w:r>
      <w:r w:rsidR="006B2C66" w:rsidRPr="000C38AB">
        <w:rPr>
          <w:rFonts w:ascii="Calibri" w:hAnsi="Calibri"/>
          <w:sz w:val="24"/>
          <w:szCs w:val="24"/>
        </w:rPr>
        <w:t xml:space="preserve"> </w:t>
      </w:r>
      <w:r w:rsidRPr="000C38AB">
        <w:rPr>
          <w:rFonts w:ascii="Calibri" w:hAnsi="Calibri"/>
          <w:sz w:val="24"/>
          <w:szCs w:val="24"/>
        </w:rPr>
        <w:t xml:space="preserve">a </w:t>
      </w:r>
      <w:r w:rsidRPr="000C38AB">
        <w:rPr>
          <w:rFonts w:ascii="Calibri" w:hAnsi="Calibri" w:cs="Helvetica"/>
          <w:sz w:val="24"/>
          <w:szCs w:val="23"/>
          <w:shd w:val="clear" w:color="auto" w:fill="FFFFFF"/>
        </w:rPr>
        <w:t>group of youngish folks interested in preservation and community revitalization</w:t>
      </w:r>
      <w:r w:rsidR="00A639B4" w:rsidRPr="000C38AB">
        <w:rPr>
          <w:rFonts w:ascii="Calibri" w:hAnsi="Calibri"/>
          <w:sz w:val="24"/>
          <w:szCs w:val="24"/>
        </w:rPr>
        <w:t xml:space="preserve">. The </w:t>
      </w:r>
      <w:r w:rsidR="000D0285" w:rsidRPr="000C38AB">
        <w:rPr>
          <w:rFonts w:ascii="Calibri" w:hAnsi="Calibri"/>
          <w:sz w:val="24"/>
          <w:szCs w:val="24"/>
        </w:rPr>
        <w:t>YUPs and The Landmark Society welcome people of all ages to come and celebrate this momentous occasion. The event is free and open to the public.</w:t>
      </w:r>
    </w:p>
    <w:p w:rsidR="008D7CAE" w:rsidRPr="008D7CAE" w:rsidRDefault="008D7CAE" w:rsidP="008D7CAE">
      <w:pPr>
        <w:spacing w:before="100" w:beforeAutospacing="1" w:after="100" w:afterAutospacing="1" w:line="360" w:lineRule="auto"/>
        <w:textAlignment w:val="top"/>
        <w:rPr>
          <w:rFonts w:ascii="Times New Roman" w:hAnsi="Times New Roman"/>
          <w:bCs/>
          <w:i/>
          <w:color w:val="000000"/>
          <w:sz w:val="24"/>
          <w:szCs w:val="24"/>
        </w:rPr>
      </w:pPr>
      <w:r w:rsidRPr="008D7CAE">
        <w:rPr>
          <w:rFonts w:ascii="Times New Roman" w:hAnsi="Times New Roman"/>
          <w:b/>
          <w:i/>
          <w:sz w:val="24"/>
          <w:szCs w:val="24"/>
        </w:rPr>
        <w:t>About The Landmark Society</w:t>
      </w:r>
      <w:r w:rsidRPr="008D7CAE">
        <w:rPr>
          <w:rFonts w:ascii="Times New Roman" w:hAnsi="Times New Roman"/>
          <w:i/>
          <w:sz w:val="24"/>
          <w:szCs w:val="24"/>
        </w:rPr>
        <w:t xml:space="preserve">: The Landmark Society of Western New York, Inc. is one of the oldest and most active preservation organizations in America, serving nine Western New York counties. Formed in 1937, The Landmark Society continues to protect the unique architectural heritage of our region and promote preservation and planning principles that foster healthy and sustainable communities. For additional information about The </w:t>
      </w:r>
      <w:r w:rsidRPr="008D7CAE">
        <w:rPr>
          <w:rFonts w:ascii="Times New Roman" w:hAnsi="Times New Roman"/>
          <w:i/>
          <w:color w:val="000000"/>
          <w:sz w:val="24"/>
          <w:szCs w:val="24"/>
        </w:rPr>
        <w:t xml:space="preserve">Landmark Society, visit </w:t>
      </w:r>
      <w:hyperlink r:id="rId10" w:history="1">
        <w:r w:rsidRPr="008D7CAE">
          <w:rPr>
            <w:rFonts w:ascii="Times New Roman" w:hAnsi="Times New Roman"/>
            <w:i/>
            <w:color w:val="000000"/>
            <w:sz w:val="24"/>
            <w:szCs w:val="24"/>
            <w:u w:val="single"/>
          </w:rPr>
          <w:t>www.landmarksociety.org</w:t>
        </w:r>
      </w:hyperlink>
      <w:r w:rsidRPr="008D7CAE">
        <w:rPr>
          <w:rFonts w:ascii="Times New Roman" w:hAnsi="Times New Roman"/>
          <w:i/>
          <w:color w:val="000000"/>
          <w:sz w:val="24"/>
          <w:szCs w:val="24"/>
          <w:u w:val="single"/>
        </w:rPr>
        <w:t>.</w:t>
      </w:r>
      <w:r w:rsidRPr="008D7CAE">
        <w:rPr>
          <w:rFonts w:ascii="Times New Roman" w:hAnsi="Times New Roman"/>
          <w:i/>
          <w:color w:val="000000"/>
          <w:sz w:val="24"/>
          <w:szCs w:val="24"/>
        </w:rPr>
        <w:t xml:space="preserve"> The Landmark Society is supported in part by </w:t>
      </w:r>
      <w:r w:rsidRPr="008D7CAE">
        <w:rPr>
          <w:rFonts w:ascii="Times New Roman" w:hAnsi="Times New Roman"/>
          <w:bCs/>
          <w:i/>
          <w:color w:val="000000"/>
          <w:sz w:val="24"/>
          <w:szCs w:val="24"/>
        </w:rPr>
        <w:t>New York</w:t>
      </w:r>
      <w:r w:rsidRPr="008D7CAE">
        <w:rPr>
          <w:rFonts w:ascii="Times New Roman" w:hAnsi="Times New Roman"/>
          <w:bCs/>
          <w:i/>
          <w:iCs/>
          <w:color w:val="000000"/>
          <w:sz w:val="24"/>
          <w:szCs w:val="24"/>
        </w:rPr>
        <w:t xml:space="preserve"> </w:t>
      </w:r>
      <w:r w:rsidRPr="008D7CAE">
        <w:rPr>
          <w:rFonts w:ascii="Times New Roman" w:hAnsi="Times New Roman"/>
          <w:bCs/>
          <w:i/>
          <w:color w:val="000000"/>
          <w:sz w:val="24"/>
          <w:szCs w:val="24"/>
        </w:rPr>
        <w:t>State</w:t>
      </w:r>
      <w:r w:rsidRPr="008D7CAE">
        <w:rPr>
          <w:rFonts w:ascii="Times New Roman" w:hAnsi="Times New Roman"/>
          <w:bCs/>
          <w:i/>
          <w:iCs/>
          <w:color w:val="000000"/>
          <w:sz w:val="24"/>
          <w:szCs w:val="24"/>
        </w:rPr>
        <w:t xml:space="preserve"> Council on the Arts with the support of Governor Andrew Cuomo and the </w:t>
      </w:r>
      <w:r w:rsidRPr="008D7CAE">
        <w:rPr>
          <w:rFonts w:ascii="Times New Roman" w:hAnsi="Times New Roman"/>
          <w:bCs/>
          <w:i/>
          <w:color w:val="000000"/>
          <w:sz w:val="24"/>
          <w:szCs w:val="24"/>
        </w:rPr>
        <w:t>New York State Legislature.</w:t>
      </w:r>
    </w:p>
    <w:p w:rsidR="00A77F23" w:rsidRPr="00FD04D3" w:rsidRDefault="00A77F23" w:rsidP="00424732">
      <w:pPr>
        <w:rPr>
          <w:rFonts w:ascii="Calibri" w:hAnsi="Calibri" w:cs="Times New Roman"/>
          <w:sz w:val="24"/>
          <w:szCs w:val="24"/>
        </w:rPr>
      </w:pPr>
    </w:p>
    <w:sectPr w:rsidR="00A77F23" w:rsidRPr="00FD04D3" w:rsidSect="00B7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EFD"/>
    <w:multiLevelType w:val="hybridMultilevel"/>
    <w:tmpl w:val="2B0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D1C77"/>
    <w:multiLevelType w:val="multilevel"/>
    <w:tmpl w:val="83CED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4"/>
    <w:rsid w:val="00040416"/>
    <w:rsid w:val="000457A3"/>
    <w:rsid w:val="0006708D"/>
    <w:rsid w:val="0007020A"/>
    <w:rsid w:val="000C1CFE"/>
    <w:rsid w:val="000C38AB"/>
    <w:rsid w:val="000D0285"/>
    <w:rsid w:val="000F078E"/>
    <w:rsid w:val="00163CA4"/>
    <w:rsid w:val="001714FF"/>
    <w:rsid w:val="002051C8"/>
    <w:rsid w:val="002574AB"/>
    <w:rsid w:val="002657CF"/>
    <w:rsid w:val="0029039E"/>
    <w:rsid w:val="002926C9"/>
    <w:rsid w:val="002E44C3"/>
    <w:rsid w:val="002E614C"/>
    <w:rsid w:val="003555C0"/>
    <w:rsid w:val="00380AF6"/>
    <w:rsid w:val="00393C45"/>
    <w:rsid w:val="003E4276"/>
    <w:rsid w:val="00406B0A"/>
    <w:rsid w:val="00424732"/>
    <w:rsid w:val="00440625"/>
    <w:rsid w:val="00460A22"/>
    <w:rsid w:val="00461B1F"/>
    <w:rsid w:val="00465FF5"/>
    <w:rsid w:val="004C1AB5"/>
    <w:rsid w:val="004D111F"/>
    <w:rsid w:val="004E02FE"/>
    <w:rsid w:val="004E3C66"/>
    <w:rsid w:val="00501D7E"/>
    <w:rsid w:val="00514F1C"/>
    <w:rsid w:val="00564AC4"/>
    <w:rsid w:val="0058689C"/>
    <w:rsid w:val="005A5239"/>
    <w:rsid w:val="005F7542"/>
    <w:rsid w:val="006009F2"/>
    <w:rsid w:val="00610CD2"/>
    <w:rsid w:val="006427B2"/>
    <w:rsid w:val="006477A0"/>
    <w:rsid w:val="00650D75"/>
    <w:rsid w:val="00695C90"/>
    <w:rsid w:val="006A22F6"/>
    <w:rsid w:val="006B2C66"/>
    <w:rsid w:val="006B7C16"/>
    <w:rsid w:val="006C0F27"/>
    <w:rsid w:val="006E1BA5"/>
    <w:rsid w:val="006F47AB"/>
    <w:rsid w:val="00716016"/>
    <w:rsid w:val="00771388"/>
    <w:rsid w:val="007868CF"/>
    <w:rsid w:val="00796AC0"/>
    <w:rsid w:val="007B6EBB"/>
    <w:rsid w:val="007E3C38"/>
    <w:rsid w:val="00804413"/>
    <w:rsid w:val="00825304"/>
    <w:rsid w:val="00885590"/>
    <w:rsid w:val="0089544C"/>
    <w:rsid w:val="008D7CAE"/>
    <w:rsid w:val="0092643A"/>
    <w:rsid w:val="0094492F"/>
    <w:rsid w:val="009948ED"/>
    <w:rsid w:val="009B7961"/>
    <w:rsid w:val="009B7DFE"/>
    <w:rsid w:val="009F4DE4"/>
    <w:rsid w:val="00A12C9F"/>
    <w:rsid w:val="00A619E4"/>
    <w:rsid w:val="00A639B4"/>
    <w:rsid w:val="00A676D1"/>
    <w:rsid w:val="00A77F23"/>
    <w:rsid w:val="00A9666C"/>
    <w:rsid w:val="00AA42DE"/>
    <w:rsid w:val="00AA4448"/>
    <w:rsid w:val="00B10C42"/>
    <w:rsid w:val="00B43A47"/>
    <w:rsid w:val="00B71D73"/>
    <w:rsid w:val="00BC7E07"/>
    <w:rsid w:val="00BD3E7F"/>
    <w:rsid w:val="00BF3FA9"/>
    <w:rsid w:val="00C15DCE"/>
    <w:rsid w:val="00C31A9A"/>
    <w:rsid w:val="00CB3585"/>
    <w:rsid w:val="00CF7FF3"/>
    <w:rsid w:val="00D15B8A"/>
    <w:rsid w:val="00D61B53"/>
    <w:rsid w:val="00DC578B"/>
    <w:rsid w:val="00DD46B2"/>
    <w:rsid w:val="00DD4B46"/>
    <w:rsid w:val="00DE2084"/>
    <w:rsid w:val="00DF6CA4"/>
    <w:rsid w:val="00E110BC"/>
    <w:rsid w:val="00E34A9B"/>
    <w:rsid w:val="00EF0959"/>
    <w:rsid w:val="00F16961"/>
    <w:rsid w:val="00F27C7E"/>
    <w:rsid w:val="00F817BD"/>
    <w:rsid w:val="00F83C40"/>
    <w:rsid w:val="00F956ED"/>
    <w:rsid w:val="00FD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D00E5-22B7-47C0-A93B-61AFF59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73"/>
  </w:style>
  <w:style w:type="paragraph" w:styleId="Heading1">
    <w:name w:val="heading 1"/>
    <w:basedOn w:val="Normal"/>
    <w:next w:val="Normal"/>
    <w:link w:val="Heading1Char"/>
    <w:qFormat/>
    <w:rsid w:val="000457A3"/>
    <w:pPr>
      <w:keepNext/>
      <w:spacing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1CFE"/>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character" w:customStyle="1" w:styleId="ssens">
    <w:name w:val="ssens"/>
    <w:basedOn w:val="DefaultParagraphFont"/>
    <w:rsid w:val="006427B2"/>
  </w:style>
  <w:style w:type="character" w:styleId="Hyperlink">
    <w:name w:val="Hyperlink"/>
    <w:basedOn w:val="DefaultParagraphFont"/>
    <w:uiPriority w:val="99"/>
    <w:unhideWhenUsed/>
    <w:rsid w:val="006427B2"/>
    <w:rPr>
      <w:color w:val="0000FF"/>
      <w:u w:val="single"/>
    </w:rPr>
  </w:style>
  <w:style w:type="character" w:customStyle="1" w:styleId="Heading1Char">
    <w:name w:val="Heading 1 Char"/>
    <w:basedOn w:val="DefaultParagraphFont"/>
    <w:link w:val="Heading1"/>
    <w:rsid w:val="000457A3"/>
    <w:rPr>
      <w:rFonts w:ascii="Times New Roman" w:eastAsia="Times New Roman" w:hAnsi="Times New Roman" w:cs="Times New Roman"/>
      <w:b/>
      <w:bCs/>
      <w:sz w:val="24"/>
      <w:szCs w:val="24"/>
    </w:rPr>
  </w:style>
  <w:style w:type="paragraph" w:styleId="NormalWeb">
    <w:name w:val="Normal (Web)"/>
    <w:basedOn w:val="Normal"/>
    <w:uiPriority w:val="99"/>
    <w:unhideWhenUsed/>
    <w:rsid w:val="000457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F83C40"/>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3C40"/>
    <w:rPr>
      <w:rFonts w:ascii="Times New Roman" w:eastAsia="Times New Roman" w:hAnsi="Times New Roman" w:cs="Times New Roman"/>
      <w:sz w:val="24"/>
      <w:szCs w:val="24"/>
    </w:rPr>
  </w:style>
  <w:style w:type="character" w:styleId="Strong">
    <w:name w:val="Strong"/>
    <w:basedOn w:val="DefaultParagraphFont"/>
    <w:uiPriority w:val="22"/>
    <w:qFormat/>
    <w:rsid w:val="006A22F6"/>
    <w:rPr>
      <w:b/>
      <w:bCs/>
    </w:rPr>
  </w:style>
  <w:style w:type="paragraph" w:styleId="ListParagraph">
    <w:name w:val="List Paragraph"/>
    <w:basedOn w:val="Normal"/>
    <w:uiPriority w:val="34"/>
    <w:qFormat/>
    <w:rsid w:val="006A22F6"/>
    <w:pPr>
      <w:ind w:left="720"/>
      <w:contextualSpacing/>
    </w:pPr>
  </w:style>
  <w:style w:type="character" w:styleId="CommentReference">
    <w:name w:val="annotation reference"/>
    <w:basedOn w:val="DefaultParagraphFont"/>
    <w:uiPriority w:val="99"/>
    <w:semiHidden/>
    <w:unhideWhenUsed/>
    <w:rsid w:val="00771388"/>
    <w:rPr>
      <w:sz w:val="16"/>
      <w:szCs w:val="16"/>
    </w:rPr>
  </w:style>
  <w:style w:type="paragraph" w:styleId="CommentText">
    <w:name w:val="annotation text"/>
    <w:basedOn w:val="Normal"/>
    <w:link w:val="CommentTextChar"/>
    <w:uiPriority w:val="99"/>
    <w:unhideWhenUsed/>
    <w:rsid w:val="00771388"/>
    <w:pPr>
      <w:spacing w:line="240" w:lineRule="auto"/>
    </w:pPr>
    <w:rPr>
      <w:sz w:val="20"/>
      <w:szCs w:val="20"/>
    </w:rPr>
  </w:style>
  <w:style w:type="character" w:customStyle="1" w:styleId="CommentTextChar">
    <w:name w:val="Comment Text Char"/>
    <w:basedOn w:val="DefaultParagraphFont"/>
    <w:link w:val="CommentText"/>
    <w:uiPriority w:val="99"/>
    <w:rsid w:val="00771388"/>
    <w:rPr>
      <w:sz w:val="20"/>
      <w:szCs w:val="20"/>
    </w:rPr>
  </w:style>
  <w:style w:type="paragraph" w:styleId="CommentSubject">
    <w:name w:val="annotation subject"/>
    <w:basedOn w:val="CommentText"/>
    <w:next w:val="CommentText"/>
    <w:link w:val="CommentSubjectChar"/>
    <w:uiPriority w:val="99"/>
    <w:semiHidden/>
    <w:unhideWhenUsed/>
    <w:rsid w:val="00771388"/>
    <w:rPr>
      <w:b/>
      <w:bCs/>
    </w:rPr>
  </w:style>
  <w:style w:type="character" w:customStyle="1" w:styleId="CommentSubjectChar">
    <w:name w:val="Comment Subject Char"/>
    <w:basedOn w:val="CommentTextChar"/>
    <w:link w:val="CommentSubject"/>
    <w:uiPriority w:val="99"/>
    <w:semiHidden/>
    <w:rsid w:val="00771388"/>
    <w:rPr>
      <w:b/>
      <w:bCs/>
      <w:sz w:val="20"/>
      <w:szCs w:val="20"/>
    </w:rPr>
  </w:style>
  <w:style w:type="paragraph" w:styleId="BalloonText">
    <w:name w:val="Balloon Text"/>
    <w:basedOn w:val="Normal"/>
    <w:link w:val="BalloonTextChar"/>
    <w:uiPriority w:val="99"/>
    <w:semiHidden/>
    <w:unhideWhenUsed/>
    <w:rsid w:val="00771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88"/>
    <w:rPr>
      <w:rFonts w:ascii="Tahoma" w:hAnsi="Tahoma" w:cs="Tahoma"/>
      <w:sz w:val="16"/>
      <w:szCs w:val="16"/>
    </w:rPr>
  </w:style>
  <w:style w:type="character" w:customStyle="1" w:styleId="aqj">
    <w:name w:val="aqj"/>
    <w:basedOn w:val="DefaultParagraphFont"/>
    <w:rsid w:val="008D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4712">
      <w:bodyDiv w:val="1"/>
      <w:marLeft w:val="0"/>
      <w:marRight w:val="0"/>
      <w:marTop w:val="0"/>
      <w:marBottom w:val="0"/>
      <w:divBdr>
        <w:top w:val="none" w:sz="0" w:space="0" w:color="auto"/>
        <w:left w:val="none" w:sz="0" w:space="0" w:color="auto"/>
        <w:bottom w:val="none" w:sz="0" w:space="0" w:color="auto"/>
        <w:right w:val="none" w:sz="0" w:space="0" w:color="auto"/>
      </w:divBdr>
      <w:divsChild>
        <w:div w:id="576523299">
          <w:marLeft w:val="0"/>
          <w:marRight w:val="0"/>
          <w:marTop w:val="0"/>
          <w:marBottom w:val="0"/>
          <w:divBdr>
            <w:top w:val="none" w:sz="0" w:space="0" w:color="auto"/>
            <w:left w:val="none" w:sz="0" w:space="0" w:color="auto"/>
            <w:bottom w:val="none" w:sz="0" w:space="0" w:color="auto"/>
            <w:right w:val="none" w:sz="0" w:space="0" w:color="auto"/>
          </w:divBdr>
          <w:divsChild>
            <w:div w:id="1178226661">
              <w:marLeft w:val="0"/>
              <w:marRight w:val="0"/>
              <w:marTop w:val="0"/>
              <w:marBottom w:val="0"/>
              <w:divBdr>
                <w:top w:val="none" w:sz="0" w:space="0" w:color="auto"/>
                <w:left w:val="none" w:sz="0" w:space="0" w:color="auto"/>
                <w:bottom w:val="none" w:sz="0" w:space="0" w:color="auto"/>
                <w:right w:val="none" w:sz="0" w:space="0" w:color="auto"/>
              </w:divBdr>
              <w:divsChild>
                <w:div w:id="1134833292">
                  <w:marLeft w:val="0"/>
                  <w:marRight w:val="0"/>
                  <w:marTop w:val="0"/>
                  <w:marBottom w:val="0"/>
                  <w:divBdr>
                    <w:top w:val="none" w:sz="0" w:space="0" w:color="auto"/>
                    <w:left w:val="none" w:sz="0" w:space="0" w:color="auto"/>
                    <w:bottom w:val="none" w:sz="0" w:space="0" w:color="auto"/>
                    <w:right w:val="single" w:sz="6" w:space="4" w:color="333333"/>
                  </w:divBdr>
                  <w:divsChild>
                    <w:div w:id="17985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1546">
      <w:bodyDiv w:val="1"/>
      <w:marLeft w:val="0"/>
      <w:marRight w:val="0"/>
      <w:marTop w:val="0"/>
      <w:marBottom w:val="0"/>
      <w:divBdr>
        <w:top w:val="none" w:sz="0" w:space="0" w:color="auto"/>
        <w:left w:val="none" w:sz="0" w:space="0" w:color="auto"/>
        <w:bottom w:val="none" w:sz="0" w:space="0" w:color="auto"/>
        <w:right w:val="none" w:sz="0" w:space="0" w:color="auto"/>
      </w:divBdr>
      <w:divsChild>
        <w:div w:id="1737893730">
          <w:marLeft w:val="0"/>
          <w:marRight w:val="0"/>
          <w:marTop w:val="0"/>
          <w:marBottom w:val="0"/>
          <w:divBdr>
            <w:top w:val="none" w:sz="0" w:space="0" w:color="auto"/>
            <w:left w:val="none" w:sz="0" w:space="0" w:color="auto"/>
            <w:bottom w:val="none" w:sz="0" w:space="0" w:color="auto"/>
            <w:right w:val="none" w:sz="0" w:space="0" w:color="auto"/>
          </w:divBdr>
          <w:divsChild>
            <w:div w:id="1013267142">
              <w:marLeft w:val="0"/>
              <w:marRight w:val="0"/>
              <w:marTop w:val="0"/>
              <w:marBottom w:val="0"/>
              <w:divBdr>
                <w:top w:val="none" w:sz="0" w:space="0" w:color="auto"/>
                <w:left w:val="none" w:sz="0" w:space="0" w:color="auto"/>
                <w:bottom w:val="none" w:sz="0" w:space="0" w:color="auto"/>
                <w:right w:val="none" w:sz="0" w:space="0" w:color="auto"/>
              </w:divBdr>
              <w:divsChild>
                <w:div w:id="898712439">
                  <w:marLeft w:val="0"/>
                  <w:marRight w:val="0"/>
                  <w:marTop w:val="0"/>
                  <w:marBottom w:val="0"/>
                  <w:divBdr>
                    <w:top w:val="none" w:sz="0" w:space="0" w:color="auto"/>
                    <w:left w:val="none" w:sz="0" w:space="0" w:color="auto"/>
                    <w:bottom w:val="none" w:sz="0" w:space="0" w:color="auto"/>
                    <w:right w:val="single" w:sz="6" w:space="4" w:color="333333"/>
                  </w:divBdr>
                  <w:divsChild>
                    <w:div w:id="1527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2929">
      <w:bodyDiv w:val="1"/>
      <w:marLeft w:val="0"/>
      <w:marRight w:val="0"/>
      <w:marTop w:val="0"/>
      <w:marBottom w:val="0"/>
      <w:divBdr>
        <w:top w:val="none" w:sz="0" w:space="0" w:color="auto"/>
        <w:left w:val="none" w:sz="0" w:space="0" w:color="auto"/>
        <w:bottom w:val="none" w:sz="0" w:space="0" w:color="auto"/>
        <w:right w:val="none" w:sz="0" w:space="0" w:color="auto"/>
      </w:divBdr>
      <w:divsChild>
        <w:div w:id="99684219">
          <w:marLeft w:val="0"/>
          <w:marRight w:val="0"/>
          <w:marTop w:val="0"/>
          <w:marBottom w:val="0"/>
          <w:divBdr>
            <w:top w:val="none" w:sz="0" w:space="0" w:color="auto"/>
            <w:left w:val="none" w:sz="0" w:space="0" w:color="auto"/>
            <w:bottom w:val="none" w:sz="0" w:space="0" w:color="auto"/>
            <w:right w:val="none" w:sz="0" w:space="0" w:color="auto"/>
          </w:divBdr>
          <w:divsChild>
            <w:div w:id="614096926">
              <w:marLeft w:val="0"/>
              <w:marRight w:val="0"/>
              <w:marTop w:val="0"/>
              <w:marBottom w:val="0"/>
              <w:divBdr>
                <w:top w:val="none" w:sz="0" w:space="0" w:color="auto"/>
                <w:left w:val="none" w:sz="0" w:space="0" w:color="auto"/>
                <w:bottom w:val="none" w:sz="0" w:space="0" w:color="auto"/>
                <w:right w:val="none" w:sz="0" w:space="0" w:color="auto"/>
              </w:divBdr>
              <w:divsChild>
                <w:div w:id="2005819790">
                  <w:marLeft w:val="0"/>
                  <w:marRight w:val="0"/>
                  <w:marTop w:val="0"/>
                  <w:marBottom w:val="0"/>
                  <w:divBdr>
                    <w:top w:val="none" w:sz="0" w:space="0" w:color="auto"/>
                    <w:left w:val="none" w:sz="0" w:space="0" w:color="auto"/>
                    <w:bottom w:val="none" w:sz="0" w:space="0" w:color="auto"/>
                    <w:right w:val="single" w:sz="6" w:space="4" w:color="333333"/>
                  </w:divBdr>
                  <w:divsChild>
                    <w:div w:id="263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cwiki.org/Parks" TargetMode="External"/><Relationship Id="rId3" Type="http://schemas.openxmlformats.org/officeDocument/2006/relationships/settings" Target="settings.xml"/><Relationship Id="rId7" Type="http://schemas.openxmlformats.org/officeDocument/2006/relationships/hyperlink" Target="http://rocwiki.org/1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cwiki.org/Spiritual_Organizations" TargetMode="External"/><Relationship Id="rId11" Type="http://schemas.openxmlformats.org/officeDocument/2006/relationships/fontTable" Target="fontTable.xml"/><Relationship Id="rId5" Type="http://schemas.openxmlformats.org/officeDocument/2006/relationships/hyperlink" Target="mailto:cmeives@landmarksociety.org" TargetMode="External"/><Relationship Id="rId10" Type="http://schemas.openxmlformats.org/officeDocument/2006/relationships/hyperlink" Target="http://www.landmarksociety.org" TargetMode="External"/><Relationship Id="rId4" Type="http://schemas.openxmlformats.org/officeDocument/2006/relationships/webSettings" Target="webSettings.xml"/><Relationship Id="rId9" Type="http://schemas.openxmlformats.org/officeDocument/2006/relationships/hyperlink" Target="http://www.r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cboyer</dc:creator>
  <cp:lastModifiedBy>Marianne</cp:lastModifiedBy>
  <cp:revision>2</cp:revision>
  <cp:lastPrinted>2012-03-27T17:09:00Z</cp:lastPrinted>
  <dcterms:created xsi:type="dcterms:W3CDTF">2017-05-08T18:06:00Z</dcterms:created>
  <dcterms:modified xsi:type="dcterms:W3CDTF">2017-05-08T18:06:00Z</dcterms:modified>
</cp:coreProperties>
</file>